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148430814"/>
      <w:r w:rsidRPr="00314357">
        <w:rPr>
          <w:rFonts w:ascii="Times New Roman" w:eastAsia="Calibri" w:hAnsi="Times New Roman" w:cs="Times New Roman"/>
          <w:sz w:val="24"/>
          <w:szCs w:val="24"/>
        </w:rPr>
        <w:t>ИЗВЕЩЕНИЕ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о проведении торгов в форме электронного аукциона по продаже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земельн</w:t>
      </w:r>
      <w:r w:rsidR="00650D1F">
        <w:rPr>
          <w:rFonts w:ascii="Times New Roman" w:eastAsia="Calibri" w:hAnsi="Times New Roman" w:cs="Times New Roman"/>
          <w:sz w:val="24"/>
          <w:szCs w:val="24"/>
        </w:rPr>
        <w:t>ого</w:t>
      </w:r>
      <w:r w:rsidRPr="00314357">
        <w:rPr>
          <w:rFonts w:ascii="Times New Roman" w:eastAsia="Calibri" w:hAnsi="Times New Roman" w:cs="Times New Roman"/>
          <w:sz w:val="24"/>
          <w:szCs w:val="24"/>
        </w:rPr>
        <w:t xml:space="preserve"> участк</w:t>
      </w:r>
      <w:r w:rsidR="00650D1F">
        <w:rPr>
          <w:rFonts w:ascii="Times New Roman" w:eastAsia="Calibri" w:hAnsi="Times New Roman" w:cs="Times New Roman"/>
          <w:sz w:val="24"/>
          <w:szCs w:val="24"/>
        </w:rPr>
        <w:t>а</w:t>
      </w:r>
      <w:r w:rsidRPr="00314357">
        <w:rPr>
          <w:rFonts w:ascii="Times New Roman" w:eastAsia="Calibri" w:hAnsi="Times New Roman" w:cs="Times New Roman"/>
          <w:sz w:val="24"/>
          <w:szCs w:val="24"/>
        </w:rPr>
        <w:t xml:space="preserve"> на 2</w:t>
      </w:r>
      <w:r w:rsidR="005A59D1">
        <w:rPr>
          <w:rFonts w:ascii="Times New Roman" w:eastAsia="Calibri" w:hAnsi="Times New Roman" w:cs="Times New Roman"/>
          <w:sz w:val="24"/>
          <w:szCs w:val="24"/>
        </w:rPr>
        <w:t>4</w:t>
      </w:r>
      <w:r w:rsidRPr="00314357">
        <w:rPr>
          <w:rFonts w:ascii="Times New Roman" w:eastAsia="Calibri" w:hAnsi="Times New Roman" w:cs="Times New Roman"/>
          <w:sz w:val="24"/>
          <w:szCs w:val="24"/>
        </w:rPr>
        <w:t>.0</w:t>
      </w:r>
      <w:r w:rsidR="005A59D1">
        <w:rPr>
          <w:rFonts w:ascii="Times New Roman" w:eastAsia="Calibri" w:hAnsi="Times New Roman" w:cs="Times New Roman"/>
          <w:sz w:val="24"/>
          <w:szCs w:val="24"/>
        </w:rPr>
        <w:t>4</w:t>
      </w:r>
      <w:r w:rsidRPr="00314357">
        <w:rPr>
          <w:rFonts w:ascii="Times New Roman" w:eastAsia="Calibri" w:hAnsi="Times New Roman" w:cs="Times New Roman"/>
          <w:sz w:val="24"/>
          <w:szCs w:val="24"/>
        </w:rPr>
        <w:t>.2026.</w:t>
      </w: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357">
        <w:rPr>
          <w:rFonts w:ascii="Times New Roman" w:eastAsia="Calibri" w:hAnsi="Times New Roman" w:cs="Times New Roman"/>
          <w:b/>
          <w:sz w:val="24"/>
          <w:szCs w:val="24"/>
        </w:rPr>
        <w:t>1. Общие положения.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0A64" w:rsidRPr="00ED1587" w:rsidRDefault="00314357" w:rsidP="00DB0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1.1. Основание для проведения аукциона: распоряжени</w:t>
      </w:r>
      <w:r w:rsidR="00DB03E9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комитета имущественных отношений администрации 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Пермского муниципального округа Пермского края</w:t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0A64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лоту № 1 – распоряжение </w:t>
      </w: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2371E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2371E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.2026 № </w:t>
      </w:r>
      <w:r w:rsidR="002371E7">
        <w:rPr>
          <w:rFonts w:ascii="Times New Roman" w:eastAsia="Calibri" w:hAnsi="Times New Roman" w:cs="Times New Roman"/>
          <w:color w:val="000000"/>
          <w:sz w:val="24"/>
          <w:szCs w:val="24"/>
        </w:rPr>
        <w:t>472</w:t>
      </w:r>
      <w:r w:rsidR="00DB03E9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 лоту № 2 – распоряжение от </w:t>
      </w:r>
      <w:r w:rsidR="00ED1587"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03.02.2026 № 220</w:t>
      </w:r>
      <w:r w:rsidR="009B28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1587">
        <w:rPr>
          <w:rFonts w:ascii="Times New Roman" w:eastAsia="Calibri" w:hAnsi="Times New Roman" w:cs="Times New Roman"/>
          <w:color w:val="000000"/>
          <w:sz w:val="24"/>
          <w:szCs w:val="24"/>
        </w:rPr>
        <w:t>1.2. Организатор торгов: комитет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имущественных отношений администрации Пермского муниципального округа Пермского края. Место нахождения организатора торгов: Пермский край, г. Пермь, ул. Верхне-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Муллинская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74а, тел. 8 (342) 296-20-44, </w:t>
      </w:r>
      <w:r w:rsidR="007535B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E-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mail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kio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@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permsky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permkrai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spellStart"/>
      <w:r w:rsidRPr="0031435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5" w:history="1">
        <w:r w:rsidRPr="0031435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permokrug</w:t>
        </w:r>
        <w:proofErr w:type="spellEnd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314357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14357" w:rsidRPr="00314357" w:rsidRDefault="00314357" w:rsidP="0031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>1.4</w:t>
      </w:r>
      <w:r w:rsidRPr="0031435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143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:rsidR="00314357" w:rsidRPr="00314357" w:rsidRDefault="00314357" w:rsidP="003143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357">
        <w:rPr>
          <w:rFonts w:ascii="Times New Roman" w:eastAsia="Calibri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:rsidR="00314357" w:rsidRPr="00314357" w:rsidRDefault="00314357" w:rsidP="003143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4357">
        <w:rPr>
          <w:rFonts w:ascii="Times New Roman" w:eastAsia="Calibri" w:hAnsi="Times New Roman" w:cs="Times New Roman"/>
          <w:b/>
          <w:sz w:val="24"/>
          <w:szCs w:val="24"/>
        </w:rPr>
        <w:t>2. Предмет аукциона.</w:t>
      </w:r>
    </w:p>
    <w:p w:rsidR="00314357" w:rsidRPr="00314357" w:rsidRDefault="00314357" w:rsidP="0031435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14357" w:rsidRPr="00314357" w:rsidRDefault="00314357" w:rsidP="00314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1920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ведение садоводства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деревня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Комарово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ул. </w:t>
      </w:r>
      <w:proofErr w:type="spellStart"/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Комаровская</w:t>
      </w:r>
      <w:proofErr w:type="spellEnd"/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, з/у 10а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1170001:1481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Обременения, охранные зоны отсутствуют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331 622,40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триста тридцать одна тысяча шестьсот двадцать два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0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331 622,40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триста тридцать одна тысяча шестьсот двадцать два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я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2371E7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0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коп.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2371E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24</w:t>
      </w:r>
      <w:r w:rsidR="00B90A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.12.202</w:t>
      </w:r>
      <w:r w:rsidR="002371E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 w:rsidR="002371E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383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 w:rsidR="00B90A6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№ 1 (для зоны Ж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-2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З</w:t>
      </w:r>
      <w:r w:rsidR="00975A63" w:rsidRP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малоэтажной жилой застройки с приусадебными земельными участками</w:t>
      </w:r>
      <w:r w:rsidR="00B90A64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): максимальный процент застройки, определяемый как отношение суммарной площади земельного участка, которая может быть застроена, ко все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й площади земельного участка - </w:t>
      </w:r>
      <w:r w:rsidR="002371E7"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314357" w:rsidRPr="00314357" w:rsidRDefault="00314357" w:rsidP="00314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Лобановского территориального управления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04.02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21-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исх-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76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="00936D0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из-за отсутствия централизованных сетей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АО «Газпром газораспределение Пермь» от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06.02.2026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ПФ-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664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газораспределения.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Возможная точка подключения – газопровод высокого давления 2 категории по ул. </w:t>
      </w:r>
      <w:proofErr w:type="spellStart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Комаровская</w:t>
      </w:r>
      <w:proofErr w:type="spellEnd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Пермь»). Ориентировочное рас</w:t>
      </w:r>
      <w:r w:rsidR="00A813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стояние от точки подключения – </w:t>
      </w:r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250 </w:t>
      </w:r>
      <w:proofErr w:type="spellStart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975A6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ПАО «</w:t>
      </w:r>
      <w:proofErr w:type="spellStart"/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="0018008D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</w:t>
      </w:r>
      <w:r w:rsidR="0018008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04.02.2026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№ ПЭ/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ЦЭС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/01/2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7</w:t>
      </w:r>
      <w:r w:rsidR="009278DE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1565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непосредственной близости от земельного участка (ориентировочно 20-25 м) проходит воздушная линия 0,4 </w:t>
      </w:r>
      <w:proofErr w:type="spellStart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трансформаторной подстанции №66370</w:t>
      </w:r>
      <w:r w:rsidR="009278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электросетевые объекты находятся на балансе и обслуживании ПАО «</w:t>
      </w:r>
      <w:proofErr w:type="spellStart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РоссетиУрал</w:t>
      </w:r>
      <w:proofErr w:type="spellEnd"/>
      <w:r w:rsidR="00D12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02.02.2026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13068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/2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proofErr w:type="spellStart"/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Двуреченское</w:t>
      </w:r>
      <w:proofErr w:type="spellEnd"/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сельское поселение, д. Мостовая, базовая станция вблизи ул. Свободы, 19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</w:p>
    <w:bookmarkEnd w:id="0"/>
    <w:p w:rsidR="00DB03E9" w:rsidRPr="00314357" w:rsidRDefault="00DB03E9" w:rsidP="00DB0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</w:t>
      </w:r>
      <w:r w:rsidR="00DA5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314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900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ведения личного подсобного хозяйства (приусадебный земельный участок)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Ложки, ул. Ключевая, з/у 3а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1380001:224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риаэродромн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proofErr w:type="spellEnd"/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аэродрома аэропорта Большое Савино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расположен в охранной зоне </w:t>
      </w:r>
      <w:r w:rsidRPr="00DB03E9">
        <w:rPr>
          <w:rFonts w:ascii="Times New Roman" w:eastAsia="Times New Roman" w:hAnsi="Times New Roman" w:cs="Times New Roman"/>
          <w:sz w:val="24"/>
          <w:szCs w:val="24"/>
          <w:lang w:eastAsia="x-none"/>
        </w:rPr>
        <w:t>ВЛ 0,4 Кв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A59D1" w:rsidRP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425</w:t>
      </w:r>
      <w:r w:rsid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5A59D1" w:rsidRP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167</w:t>
      </w:r>
      <w:r w:rsid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="005A59D1" w:rsidRP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D121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четыреста </w:t>
      </w:r>
      <w:r w:rsid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двадцать пять тысяч сто шестьдесят семь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</w:t>
      </w:r>
      <w:r w:rsidRPr="0031435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5A59D1" w:rsidRP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425</w:t>
      </w:r>
      <w:r w:rsid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="005A59D1" w:rsidRP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167</w:t>
      </w:r>
      <w:r w:rsid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="005A59D1" w:rsidRP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A59D1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(</w:t>
      </w:r>
      <w:r w:rsid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двадцать пять тысяч сто шестьдесят семь</w:t>
      </w:r>
      <w:r w:rsidR="005A59D1"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="005A59D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ей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</w:t>
      </w:r>
    </w:p>
    <w:p w:rsidR="00DB03E9" w:rsidRPr="00314357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18.09.2025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531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).</w:t>
      </w:r>
    </w:p>
    <w:p w:rsidR="00DB03E9" w:rsidRPr="00314357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(для зоны Ж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1,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«З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она застройки индивидуальными жилыми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): максимальный процент застройки, определяемый как отношение суммарной площади земельного участка, которая может быть застроена, ко все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- 30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3 м. 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индивидуальных жилых или садовых домов на 1 земельном участке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шт.</w:t>
      </w:r>
      <w:r w:rsidRPr="005A06F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DB03E9" w:rsidRDefault="00DB03E9" w:rsidP="00DB03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подключения: Согласно письму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администрации Пермского муниципального округа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27.01.2026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299-2026-02-07исх-115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отсутствует техническая возможность подключения к сетям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теплоснабжения,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водоснабжени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я и водоотведения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3143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АО «Газпром газораспределение Пермь» от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17.12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ПФ-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6640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имеется техническая возможность подключения к сетям газораспределения.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Возможная точка подключения – газопровод высокого давления 2 категории от д. Ежи (собственник – АО «Газпром газораспределение Пермь). Ориентировочное расстояние до точки подключения /- 1490 </w:t>
      </w:r>
      <w:proofErr w:type="spellStart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В связи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  <w:t>с необходимостью пересечения водных преград, а также автодорог, прокладку газопровода необходимо выполнить с помощью ГНБ (горизонтально – направленного бурения).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16.01.2026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3205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/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26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Пермский край, </w:t>
      </w:r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п. </w:t>
      </w:r>
      <w:proofErr w:type="spellStart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Протасы</w:t>
      </w:r>
      <w:proofErr w:type="spellEnd"/>
      <w:r w:rsidR="00DA57B3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Квартал 2й, д. 18</w:t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максимальную нагрузку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br/>
      </w:r>
      <w:r w:rsidRPr="00314357">
        <w:rPr>
          <w:rFonts w:ascii="Times New Roman" w:eastAsia="Times New Roman" w:hAnsi="Times New Roman" w:cs="Times New Roman"/>
          <w:sz w:val="24"/>
          <w:szCs w:val="24"/>
          <w:lang w:eastAsia="x-none"/>
        </w:rPr>
        <w:t>в точке подключения (технологического присоединения) определить на стадии проектирования.</w:t>
      </w:r>
    </w:p>
    <w:p w:rsidR="00314357" w:rsidRPr="00D07D3F" w:rsidRDefault="00314357" w:rsidP="0031435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:rsidR="00314357" w:rsidRPr="00D07D3F" w:rsidRDefault="00314357" w:rsidP="003143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:rsidR="00314357" w:rsidRPr="00D07D3F" w:rsidRDefault="00314357" w:rsidP="003143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:rsidR="00314357" w:rsidRPr="00D07D3F" w:rsidRDefault="00314357" w:rsidP="003143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допускается принимать не менее 2,1 м.</w:t>
      </w:r>
    </w:p>
    <w:p w:rsidR="00314357" w:rsidRPr="00B253DC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:rsidR="00314357" w:rsidRDefault="00314357" w:rsidP="0031435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 Внесение и возврат задатков.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3.1. Размер задатка: указан в пункте 2 извещения в описании лота.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ИНН 5948066481, КПП 594801001, ОКТМО отсутствует или 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ОКЦ № 3 УГУ БАНКА РОССИИ // УФК по Пермскому краю г. Пермь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КБК отсутствует или 0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задатке.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 является основанием для непризнания претендента участником аукциона.</w:t>
      </w:r>
    </w:p>
    <w:p w:rsidR="00314357" w:rsidRPr="00D07D3F" w:rsidRDefault="00314357" w:rsidP="00314357">
      <w:pPr>
        <w:pStyle w:val="Default"/>
        <w:ind w:firstLine="709"/>
        <w:jc w:val="both"/>
      </w:pPr>
      <w:r w:rsidRPr="00D07D3F">
        <w:lastRenderedPageBreak/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:rsidR="00314357" w:rsidRPr="00D07D3F" w:rsidRDefault="00314357" w:rsidP="00314357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:rsidR="00F86098" w:rsidRDefault="00314357" w:rsidP="00F86098">
      <w:pPr>
        <w:pStyle w:val="a4"/>
        <w:spacing w:before="0" w:beforeAutospacing="0" w:after="0" w:afterAutospacing="0" w:line="288" w:lineRule="atLeast"/>
        <w:ind w:firstLine="540"/>
        <w:jc w:val="both"/>
      </w:pPr>
      <w:r w:rsidRPr="00D07D3F"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</w:t>
      </w:r>
      <w:r w:rsidR="00F86098"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земельного участка победителем аукциона.</w:t>
      </w:r>
    </w:p>
    <w:p w:rsidR="00F86098" w:rsidRDefault="00314357" w:rsidP="00F86098">
      <w:pPr>
        <w:pStyle w:val="a4"/>
        <w:spacing w:before="0" w:beforeAutospacing="0" w:after="0" w:afterAutospacing="0" w:line="288" w:lineRule="atLeast"/>
        <w:ind w:firstLine="540"/>
        <w:jc w:val="both"/>
      </w:pPr>
      <w:r w:rsidRPr="00D07D3F">
        <w:t xml:space="preserve">3.7. Задаток, внесенный лицом, признанным победителем аукциона, задаток, внесенный иным лицом, с которым заключается договор земельного участка, засчитываются в счет оплаты за участок. Задатки, внесенные этими лицами, </w:t>
      </w:r>
      <w:r w:rsidR="00F86098">
        <w:br/>
      </w:r>
      <w:r w:rsidRPr="00D07D3F">
        <w:t>не заключившими в установленном настоящей статьей порядке договора вследствие уклонения от заключения указанных договоров, не возвращаются</w:t>
      </w:r>
      <w:r w:rsidR="00F86098">
        <w:t>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>
        <w:rPr>
          <w:rFonts w:ascii="Times New Roman" w:hAnsi="Times New Roman" w:cs="Times New Roman"/>
          <w:sz w:val="24"/>
          <w:szCs w:val="24"/>
        </w:rPr>
        <w:t>вок на участие в аукционе: – «</w:t>
      </w:r>
      <w:r w:rsidR="005A59D1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5A59D1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:rsidR="00314357" w:rsidRPr="00CB0F76" w:rsidRDefault="00314357" w:rsidP="005A59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5A59D1">
        <w:rPr>
          <w:rFonts w:ascii="Times New Roman" w:hAnsi="Times New Roman" w:cs="Times New Roman"/>
          <w:sz w:val="24"/>
          <w:szCs w:val="24"/>
        </w:rPr>
        <w:t>22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5A59D1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CB0F76">
        <w:rPr>
          <w:rFonts w:ascii="Times New Roman" w:hAnsi="Times New Roman" w:cs="Times New Roman"/>
          <w:sz w:val="24"/>
          <w:szCs w:val="24"/>
        </w:rPr>
        <w:t xml:space="preserve">2026 года </w:t>
      </w:r>
      <w:r w:rsidR="005A59D1">
        <w:rPr>
          <w:rFonts w:ascii="Times New Roman" w:hAnsi="Times New Roman" w:cs="Times New Roman"/>
          <w:sz w:val="24"/>
          <w:szCs w:val="24"/>
        </w:rPr>
        <w:br/>
      </w:r>
      <w:r w:rsidRPr="00CB0F76">
        <w:rPr>
          <w:rFonts w:ascii="Times New Roman" w:hAnsi="Times New Roman" w:cs="Times New Roman"/>
          <w:sz w:val="24"/>
          <w:szCs w:val="24"/>
        </w:rPr>
        <w:t xml:space="preserve">в 00:00.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5A59D1">
        <w:rPr>
          <w:rFonts w:ascii="Times New Roman" w:hAnsi="Times New Roman" w:cs="Times New Roman"/>
          <w:sz w:val="24"/>
          <w:szCs w:val="24"/>
        </w:rPr>
        <w:t>23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5A59D1">
        <w:rPr>
          <w:rFonts w:ascii="Times New Roman" w:hAnsi="Times New Roman" w:cs="Times New Roman"/>
          <w:sz w:val="24"/>
          <w:szCs w:val="24"/>
        </w:rPr>
        <w:t>апреля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4.4. Проведение аукциона (дата и время начала приема предложен</w:t>
      </w:r>
      <w:r>
        <w:rPr>
          <w:rFonts w:ascii="Times New Roman" w:hAnsi="Times New Roman" w:cs="Times New Roman"/>
          <w:sz w:val="24"/>
          <w:szCs w:val="24"/>
        </w:rPr>
        <w:t>ий от участников аукциона) – «</w:t>
      </w:r>
      <w:r w:rsidR="005A59D1">
        <w:rPr>
          <w:rFonts w:ascii="Times New Roman" w:hAnsi="Times New Roman" w:cs="Times New Roman"/>
          <w:sz w:val="24"/>
          <w:szCs w:val="24"/>
        </w:rPr>
        <w:t>24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5A59D1">
        <w:rPr>
          <w:rFonts w:ascii="Times New Roman" w:hAnsi="Times New Roman" w:cs="Times New Roman"/>
          <w:sz w:val="24"/>
          <w:szCs w:val="24"/>
        </w:rPr>
        <w:t>апреля</w:t>
      </w:r>
      <w:r w:rsidR="00D12190">
        <w:rPr>
          <w:rFonts w:ascii="Times New Roman" w:hAnsi="Times New Roman" w:cs="Times New Roman"/>
          <w:sz w:val="24"/>
          <w:szCs w:val="24"/>
        </w:rPr>
        <w:t xml:space="preserve"> </w:t>
      </w:r>
      <w:r w:rsidRPr="00CB0F76">
        <w:rPr>
          <w:rFonts w:ascii="Times New Roman" w:hAnsi="Times New Roman" w:cs="Times New Roman"/>
          <w:sz w:val="24"/>
          <w:szCs w:val="24"/>
        </w:rPr>
        <w:t xml:space="preserve">2026 года в 09:00.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:rsidR="00314357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УКЭП) в аккредитованном удостоверяющем центре.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5.2. Регистрации на электронной площадке подлежат лица, ранее не зарегистрированные на электронной площадке, или регистрация которых на электронной площадке была ими прекращена.</w:t>
      </w:r>
    </w:p>
    <w:p w:rsidR="00650D1F" w:rsidRPr="00D07D3F" w:rsidRDefault="00650D1F" w:rsidP="00F860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6.1. Заявка подается путем заполнения ее электронной формы с приложением электронных образцов необходимых документов.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размещена во вложении к извещению)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:rsidR="009278DE" w:rsidRDefault="009278DE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подавшее заявку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07D3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D07D3F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8. Порядок, форма подачи заявок и срок отзыва заявок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:rsidR="009278DE" w:rsidRDefault="009278DE" w:rsidP="00650D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аукциона.</w:t>
      </w: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стоимости земельного участка, установленной в ходе аукциона,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>
        <w:rPr>
          <w:rFonts w:ascii="Times New Roman" w:hAnsi="Times New Roman" w:cs="Times New Roman"/>
          <w:bCs/>
          <w:sz w:val="24"/>
          <w:szCs w:val="24"/>
        </w:rPr>
        <w:t>ой</w:t>
      </w:r>
      <w:r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</w:t>
      </w:r>
      <w:r w:rsidRPr="00F0682E">
        <w:rPr>
          <w:rFonts w:ascii="Times New Roman" w:hAnsi="Times New Roman" w:cs="Times New Roman"/>
          <w:bCs/>
          <w:sz w:val="24"/>
          <w:szCs w:val="24"/>
        </w:rPr>
        <w:lastRenderedPageBreak/>
        <w:t>заключается Договор, указанную в заявке или на электронной площадке ООО «РТС-ТЕНДЕР».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пошлины, утвержденном ст. 333.33 Налогового кодекса Российской Федерации, по реквизитам: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:rsidR="00314357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14357" w:rsidRPr="00363C6D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:rsidR="00314357" w:rsidRPr="00CB0F76" w:rsidRDefault="00314357" w:rsidP="00314357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:rsidR="00314357" w:rsidRPr="00CB0F76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314357" w:rsidRPr="00351013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Согласно тарифам, утвержденным приказом Генерального директора ООО «РТС-ТЕНДЕР» и Регламента, размещенного на электронной площадке ООО «РТС-ТЕНДЕР»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:rsidR="00314357" w:rsidRPr="00D07D3F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</w:t>
      </w:r>
      <w:r w:rsidRPr="00D07D3F">
        <w:rPr>
          <w:rFonts w:ascii="Times New Roman" w:hAnsi="Times New Roman" w:cs="Times New Roman"/>
          <w:sz w:val="24"/>
          <w:szCs w:val="24"/>
        </w:rPr>
        <w:lastRenderedPageBreak/>
        <w:t>Соглашения о гарантийном обеспечении на электронной площадке ООО «РТС-ТЕНДЕР» Имущественные торги, расположенном по адресу в сети Интернет: https://www.rts-tender.ru</w:t>
      </w:r>
    </w:p>
    <w:p w:rsidR="00314357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3E5B" w:rsidRDefault="00314357" w:rsidP="00314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ООО «РТС-ТЕНДЕР» Имущественные торги, то есть всем участникам, принявшим участие в процедуре торгов с момента разблокирования сразу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357">
        <w:rPr>
          <w:rFonts w:ascii="Times New Roman" w:eastAsia="Calibri" w:hAnsi="Times New Roman" w:cs="Times New Roman"/>
          <w:sz w:val="24"/>
          <w:szCs w:val="24"/>
        </w:rPr>
        <w:t>завершения торгов и публикации протокола.</w:t>
      </w:r>
    </w:p>
    <w:p w:rsidR="00F73E5B" w:rsidRPr="00F73E5B" w:rsidRDefault="00F73E5B" w:rsidP="00F73E5B">
      <w:pPr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rPr>
          <w:rFonts w:ascii="Times New Roman" w:hAnsi="Times New Roman" w:cs="Times New Roman"/>
          <w:sz w:val="24"/>
          <w:szCs w:val="24"/>
        </w:rPr>
      </w:pPr>
    </w:p>
    <w:p w:rsidR="00F0235E" w:rsidRDefault="00F0235E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Default="00F73E5B" w:rsidP="00F73E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3E5B" w:rsidRPr="00F73E5B" w:rsidRDefault="00F73E5B" w:rsidP="00F73E5B">
      <w:pPr>
        <w:tabs>
          <w:tab w:val="left" w:pos="3730"/>
        </w:tabs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73E5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</w:t>
      </w:r>
      <w:bookmarkStart w:id="1" w:name="_GoBack"/>
      <w:bookmarkEnd w:id="1"/>
      <w:r w:rsidRPr="00F73E5B">
        <w:rPr>
          <w:rFonts w:ascii="Times New Roman" w:eastAsia="Calibri" w:hAnsi="Times New Roman" w:cs="Times New Roman"/>
          <w:b/>
          <w:sz w:val="24"/>
          <w:szCs w:val="24"/>
        </w:rPr>
        <w:t xml:space="preserve">риложение </w:t>
      </w: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73E5B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F73E5B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                     </w:t>
      </w:r>
      <w:proofErr w:type="gramStart"/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«</w:t>
      </w:r>
      <w:proofErr w:type="gramEnd"/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Настоящий договор составлен на основании Протокола заседания комиссии по результатам аукциона от _</w:t>
      </w:r>
      <w:proofErr w:type="gramStart"/>
      <w:r w:rsidRPr="00F73E5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73E5B">
        <w:rPr>
          <w:rFonts w:ascii="Times New Roman" w:eastAsia="Times New Roman" w:hAnsi="Times New Roman" w:cs="Times New Roman"/>
          <w:lang w:eastAsia="ru-RU"/>
        </w:rPr>
        <w:t>_.2026 г.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F73E5B">
        <w:rPr>
          <w:rFonts w:ascii="Times New Roman" w:eastAsia="Times New Roman" w:hAnsi="Times New Roman" w:cs="Times New Roman"/>
          <w:lang w:eastAsia="ru-RU"/>
        </w:rPr>
        <w:t>, и</w:t>
      </w:r>
    </w:p>
    <w:p w:rsidR="00F73E5B" w:rsidRPr="00F73E5B" w:rsidRDefault="00F73E5B" w:rsidP="00F73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F73E5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73E5B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F73E5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F73E5B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numPr>
          <w:ilvl w:val="1"/>
          <w:numId w:val="4"/>
        </w:numPr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F73E5B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F73E5B">
        <w:rPr>
          <w:rFonts w:ascii="Times New Roman" w:eastAsia="Times New Roman" w:hAnsi="Times New Roman" w:cs="Times New Roman"/>
          <w:b/>
          <w:lang w:eastAsia="ru-RU"/>
        </w:rPr>
        <w:t>,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: Пермский край, Пермский муниципальный округ,  _____________.</w:t>
      </w:r>
    </w:p>
    <w:p w:rsidR="00F73E5B" w:rsidRPr="00F73E5B" w:rsidRDefault="00F73E5B" w:rsidP="00F73E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:rsidR="00F73E5B" w:rsidRPr="00F73E5B" w:rsidRDefault="00F73E5B" w:rsidP="00F73E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F73E5B">
        <w:rPr>
          <w:rFonts w:ascii="Times New Roman" w:eastAsia="Times New Roman" w:hAnsi="Times New Roman" w:cs="Times New Roman"/>
          <w:lang w:eastAsia="ru-RU"/>
        </w:rPr>
        <w:t>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_________________________________________________</w:t>
      </w:r>
      <w:proofErr w:type="gramStart"/>
      <w:r w:rsidRPr="00F73E5B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F73E5B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:rsidR="00F73E5B" w:rsidRPr="00F73E5B" w:rsidRDefault="00F73E5B" w:rsidP="00F73E5B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Обременения _____________________________________________________.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:rsidR="00F73E5B" w:rsidRPr="00F73E5B" w:rsidRDefault="00F73E5B" w:rsidP="00F73E5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F7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E5B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2.2.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F73E5B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F73E5B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F73E5B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дата перечисления денежных средств на счета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:rsidR="00F73E5B" w:rsidRPr="00F73E5B" w:rsidRDefault="00F73E5B" w:rsidP="00F73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F73E5B">
        <w:rPr>
          <w:rFonts w:ascii="Times New Roman" w:eastAsia="Times New Roman" w:hAnsi="Times New Roman" w:cs="Times New Roman"/>
          <w:lang w:eastAsia="ru-RU"/>
        </w:rPr>
        <w:t>обязуется: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lastRenderedPageBreak/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4.ПРАВО СОБСТВЕННОСТИ НА ЗЕМЕЛЬНЫЙ УЧАСТОК.</w:t>
      </w:r>
    </w:p>
    <w:p w:rsidR="00F73E5B" w:rsidRPr="00F73E5B" w:rsidRDefault="00F73E5B" w:rsidP="00F73E5B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ab/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:rsidR="00F73E5B" w:rsidRPr="00F73E5B" w:rsidRDefault="00F73E5B" w:rsidP="00F73E5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:rsidR="00F73E5B" w:rsidRPr="00F73E5B" w:rsidRDefault="00F73E5B" w:rsidP="00F7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7.1. Договор составлен на основании нормативных актов, действующих на момент заключения.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:rsidR="00F73E5B" w:rsidRPr="00F73E5B" w:rsidRDefault="00F73E5B" w:rsidP="00F73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:rsidR="00F73E5B" w:rsidRPr="00F73E5B" w:rsidRDefault="00F73E5B" w:rsidP="00F73E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F73E5B">
        <w:rPr>
          <w:rFonts w:ascii="Times New Roman" w:eastAsia="Times New Roman" w:hAnsi="Times New Roman" w:cs="Times New Roman"/>
          <w:lang w:eastAsia="ru-RU"/>
        </w:rPr>
        <w:t>.</w:t>
      </w:r>
    </w:p>
    <w:p w:rsidR="00F73E5B" w:rsidRPr="00F73E5B" w:rsidRDefault="00F73E5B" w:rsidP="00F73E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:rsidR="00F73E5B" w:rsidRPr="00F73E5B" w:rsidRDefault="00F73E5B" w:rsidP="00F73E5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395B7" wp14:editId="70C361D9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F73E5B" w:rsidRPr="00DA3572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73E5B" w:rsidRPr="00DA3572" w:rsidRDefault="00F73E5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F73E5B" w:rsidRPr="00DA3572" w:rsidRDefault="00F73E5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F73E5B" w:rsidRPr="00DA3572" w:rsidRDefault="00F73E5B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F73E5B" w:rsidRPr="00DA3572" w:rsidRDefault="00F73E5B" w:rsidP="00F73E5B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F73E5B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73E5B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73E5B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73E5B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73E5B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73E5B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73E5B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F73E5B" w:rsidRPr="00B9628E" w:rsidRDefault="00F73E5B" w:rsidP="00F73E5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395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mUS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ACWI&#10;Y6PZIyjCauALaIdnBCattl8x6qEla+y+7IjlGMm3ClRVZkURejguiuk8h4U9t2zOLURRgKqxx2ic&#10;3vix73fGim0LN406VvoKlNiIqJGnqA76hbaLyRyeiNDX5+vo9fSQrX4AAAD//wMAUEsDBBQABgAI&#10;AAAAIQB93n6Y3QAAAAkBAAAPAAAAZHJzL2Rvd25yZXYueG1sTI9BT4NAFITvJv6HzTPxYuxCK7RQ&#10;lkZNNF5b+wMe7CsQ2beE3Rb6792e9DiZycw3xW42vbjQ6DrLCuJFBIK4trrjRsHx++N5A8J5ZI29&#10;ZVJwJQe78v6uwFzbifd0OfhGhBJ2OSpovR9yKV3dkkG3sANx8E52NOiDHBupR5xCuenlMopSabDj&#10;sNDiQO8t1T+Hs1Fw+pqekmyqPv1xvX9J37BbV/aq1OPD/LoF4Wn2f2G44Qd0KANTZc+snegVJMt0&#10;FaIKMhA3O1plCYgq6CiOQZaF/P+g/AUAAP//AwBQSwECLQAUAAYACAAAACEAtoM4kv4AAADhAQAA&#10;EwAAAAAAAAAAAAAAAAAAAAAAW0NvbnRlbnRfVHlwZXNdLnhtbFBLAQItABQABgAIAAAAIQA4/SH/&#10;1gAAAJQBAAALAAAAAAAAAAAAAAAAAC8BAABfcmVscy8ucmVsc1BLAQItABQABgAIAAAAIQAC5mUS&#10;gwIAABAFAAAOAAAAAAAAAAAAAAAAAC4CAABkcnMvZTJvRG9jLnhtbFBLAQItABQABgAIAAAAIQB9&#10;3n6Y3QAAAAkBAAAPAAAAAAAAAAAAAAAAAN0EAABkcnMvZG93bnJldi54bWxQSwUGAAAAAAQABADz&#10;AAAA5w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F73E5B" w:rsidRPr="00DA3572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73E5B" w:rsidRPr="00DA3572" w:rsidRDefault="00F73E5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F73E5B" w:rsidRPr="00DA3572" w:rsidRDefault="00F73E5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F73E5B" w:rsidRPr="00DA3572" w:rsidRDefault="00F73E5B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F73E5B" w:rsidRPr="00DA3572" w:rsidRDefault="00F73E5B" w:rsidP="00F73E5B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F73E5B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F73E5B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F73E5B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F73E5B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F73E5B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F73E5B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F73E5B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F73E5B" w:rsidRPr="00B9628E" w:rsidRDefault="00F73E5B" w:rsidP="00F73E5B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  <w:r w:rsidRPr="00F73E5B">
        <w:rPr>
          <w:rFonts w:ascii="Times New Roman" w:eastAsia="Times New Roman" w:hAnsi="Times New Roman" w:cs="Times New Roman"/>
          <w:lang w:eastAsia="ru-RU"/>
        </w:rPr>
        <w:tab/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F73E5B">
        <w:rPr>
          <w:rFonts w:ascii="Times New Roman" w:eastAsia="Times New Roman" w:hAnsi="Times New Roman" w:cs="Times New Roman"/>
          <w:lang w:eastAsia="x-none"/>
        </w:rPr>
        <w:t>округа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F73E5B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F73E5B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F73E5B">
        <w:rPr>
          <w:rFonts w:ascii="Times New Roman" w:eastAsia="Times New Roman" w:hAnsi="Times New Roman" w:cs="Times New Roman"/>
          <w:lang w:val="x-none" w:eastAsia="x-none"/>
        </w:rPr>
        <w:t>, 7</w:t>
      </w:r>
      <w:r w:rsidRPr="00F73E5B">
        <w:rPr>
          <w:rFonts w:ascii="Times New Roman" w:eastAsia="Times New Roman" w:hAnsi="Times New Roman" w:cs="Times New Roman"/>
          <w:lang w:eastAsia="x-none"/>
        </w:rPr>
        <w:t>4А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F73E5B">
        <w:rPr>
          <w:rFonts w:ascii="Times New Roman" w:eastAsia="Times New Roman" w:hAnsi="Times New Roman" w:cs="Times New Roman"/>
          <w:lang w:eastAsia="x-none"/>
        </w:rPr>
        <w:t>066481</w:t>
      </w:r>
      <w:r w:rsidRPr="00F73E5B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F73E5B">
        <w:rPr>
          <w:rFonts w:ascii="Times New Roman" w:eastAsia="Times New Roman" w:hAnsi="Times New Roman" w:cs="Times New Roman"/>
          <w:lang w:eastAsia="x-none"/>
        </w:rPr>
        <w:t>594801001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3E5B" w:rsidRDefault="00F73E5B" w:rsidP="00F7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3E5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2</w:t>
      </w:r>
    </w:p>
    <w:p w:rsidR="00F73E5B" w:rsidRPr="00F73E5B" w:rsidRDefault="00F73E5B" w:rsidP="00F7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73E5B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:rsidR="00F73E5B" w:rsidRPr="00F73E5B" w:rsidRDefault="00F73E5B" w:rsidP="00F73E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F73E5B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:rsidR="00F73E5B" w:rsidRPr="00F73E5B" w:rsidRDefault="00F73E5B" w:rsidP="00F73E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F73E5B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F73E5B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F73E5B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F73E5B">
        <w:rPr>
          <w:rFonts w:ascii="Times New Roman" w:eastAsia="Times New Roman" w:hAnsi="Times New Roman" w:cs="Times New Roman"/>
          <w:lang w:eastAsia="ru-RU"/>
        </w:rPr>
        <w:t>г.</w:t>
      </w:r>
    </w:p>
    <w:p w:rsidR="00F73E5B" w:rsidRPr="00F73E5B" w:rsidRDefault="00F73E5B" w:rsidP="00F73E5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:rsidR="00F73E5B" w:rsidRPr="00F73E5B" w:rsidRDefault="00F73E5B" w:rsidP="00F73E5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F73E5B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</w:t>
      </w:r>
      <w:proofErr w:type="gramStart"/>
      <w:r w:rsidRPr="00F73E5B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73E5B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F73E5B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F73E5B">
        <w:rPr>
          <w:rFonts w:ascii="Times New Roman" w:eastAsia="Times New Roman" w:hAnsi="Times New Roman" w:cs="Times New Roman"/>
          <w:lang w:eastAsia="ru-RU"/>
        </w:rPr>
        <w:t>г.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F73E5B">
        <w:rPr>
          <w:rFonts w:ascii="Times New Roman" w:eastAsia="Times New Roman" w:hAnsi="Times New Roman" w:cs="Times New Roman"/>
          <w:lang w:eastAsia="ru-RU"/>
        </w:rPr>
        <w:t>, и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F73E5B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F73E5B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F73E5B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73E5B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F73E5B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F73E5B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F73E5B">
        <w:rPr>
          <w:rFonts w:ascii="Times New Roman" w:eastAsia="Times New Roman" w:hAnsi="Times New Roman" w:cs="Times New Roman"/>
          <w:lang w:eastAsia="ru-RU"/>
        </w:rPr>
        <w:t>с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F73E5B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:rsidR="00F73E5B" w:rsidRPr="00F73E5B" w:rsidRDefault="00F73E5B" w:rsidP="00F73E5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:rsidR="00F73E5B" w:rsidRPr="00F73E5B" w:rsidRDefault="00F73E5B" w:rsidP="00F73E5B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:rsidR="00F73E5B" w:rsidRPr="00F73E5B" w:rsidRDefault="00F73E5B" w:rsidP="00F73E5B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F73E5B" w:rsidRPr="00F73E5B" w:rsidRDefault="00F73E5B" w:rsidP="00F73E5B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73E5B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F73E5B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F73E5B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F73E5B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F73E5B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F73E5B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F73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:rsidR="00F73E5B" w:rsidRPr="00F73E5B" w:rsidRDefault="00F73E5B" w:rsidP="00F7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3E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DAFE8" wp14:editId="60A20450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F73E5B" w:rsidRPr="002914D3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73E5B" w:rsidRPr="00DA3572" w:rsidRDefault="00F73E5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:rsidR="00F73E5B" w:rsidRPr="00DA3572" w:rsidRDefault="00F73E5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:rsidR="00F73E5B" w:rsidRPr="002914D3" w:rsidRDefault="00F73E5B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</w:rPr>
                                  </w:pPr>
                                  <w:r w:rsidRPr="00DA3572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:rsidR="00F73E5B" w:rsidRPr="00F86CF5" w:rsidRDefault="00F73E5B" w:rsidP="00F73E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DAFE8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F73E5B" w:rsidRPr="002914D3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73E5B" w:rsidRPr="00DA3572" w:rsidRDefault="00F73E5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:rsidR="00F73E5B" w:rsidRPr="00DA3572" w:rsidRDefault="00F73E5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:rsidR="00F73E5B" w:rsidRPr="002914D3" w:rsidRDefault="00F73E5B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</w:rPr>
                            </w:pPr>
                            <w:r w:rsidRPr="00DA3572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:rsidR="00F73E5B" w:rsidRPr="00F86CF5" w:rsidRDefault="00F73E5B" w:rsidP="00F73E5B"/>
                  </w:txbxContent>
                </v:textbox>
              </v:shape>
            </w:pict>
          </mc:Fallback>
        </mc:AlternateContent>
      </w:r>
      <w:r w:rsidRPr="00F73E5B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F73E5B">
        <w:rPr>
          <w:rFonts w:ascii="Times New Roman" w:eastAsia="Times New Roman" w:hAnsi="Times New Roman" w:cs="Times New Roman"/>
          <w:lang w:eastAsia="x-none"/>
        </w:rPr>
        <w:t>округа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F73E5B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F73E5B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F73E5B">
        <w:rPr>
          <w:rFonts w:ascii="Times New Roman" w:eastAsia="Times New Roman" w:hAnsi="Times New Roman" w:cs="Times New Roman"/>
          <w:lang w:val="x-none" w:eastAsia="x-none"/>
        </w:rPr>
        <w:t>, 7</w:t>
      </w:r>
      <w:r w:rsidRPr="00F73E5B">
        <w:rPr>
          <w:rFonts w:ascii="Times New Roman" w:eastAsia="Times New Roman" w:hAnsi="Times New Roman" w:cs="Times New Roman"/>
          <w:lang w:eastAsia="x-none"/>
        </w:rPr>
        <w:t>4А</w:t>
      </w:r>
    </w:p>
    <w:p w:rsidR="00F73E5B" w:rsidRPr="00F73E5B" w:rsidRDefault="00F73E5B" w:rsidP="00F73E5B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73E5B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F73E5B">
        <w:rPr>
          <w:rFonts w:ascii="Times New Roman" w:eastAsia="Times New Roman" w:hAnsi="Times New Roman" w:cs="Times New Roman"/>
          <w:lang w:eastAsia="x-none"/>
        </w:rPr>
        <w:t>066481</w:t>
      </w:r>
      <w:r w:rsidRPr="00F73E5B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F73E5B">
        <w:rPr>
          <w:rFonts w:ascii="Times New Roman" w:eastAsia="Times New Roman" w:hAnsi="Times New Roman" w:cs="Times New Roman"/>
          <w:lang w:eastAsia="x-none"/>
        </w:rPr>
        <w:t>594801001</w:t>
      </w:r>
    </w:p>
    <w:p w:rsidR="00F73E5B" w:rsidRPr="00F73E5B" w:rsidRDefault="00F73E5B" w:rsidP="00F73E5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E5B" w:rsidRPr="00F73E5B" w:rsidRDefault="00F73E5B" w:rsidP="00F73E5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3E5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3E5B" w:rsidRPr="00F73E5B" w:rsidRDefault="00F73E5B" w:rsidP="00F73E5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E5B" w:rsidRPr="00F73E5B" w:rsidRDefault="00F73E5B" w:rsidP="00F73E5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E5B" w:rsidRPr="00F73E5B" w:rsidRDefault="00F73E5B" w:rsidP="00F73E5B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3E5B" w:rsidRPr="00F73E5B" w:rsidRDefault="00F73E5B" w:rsidP="00F73E5B">
      <w:pPr>
        <w:jc w:val="both"/>
        <w:rPr>
          <w:rFonts w:ascii="Times New Roman" w:hAnsi="Times New Roman" w:cs="Times New Roman"/>
          <w:sz w:val="24"/>
          <w:szCs w:val="24"/>
        </w:rPr>
      </w:pPr>
      <w:r w:rsidRPr="00F73E5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3E5B" w:rsidRPr="00F7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34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79"/>
    <w:rsid w:val="000A7E53"/>
    <w:rsid w:val="000B6B12"/>
    <w:rsid w:val="00155B56"/>
    <w:rsid w:val="0018008D"/>
    <w:rsid w:val="001C7F94"/>
    <w:rsid w:val="001D1D42"/>
    <w:rsid w:val="001D5868"/>
    <w:rsid w:val="00236FF7"/>
    <w:rsid w:val="002371E7"/>
    <w:rsid w:val="00247817"/>
    <w:rsid w:val="002C51FD"/>
    <w:rsid w:val="00314357"/>
    <w:rsid w:val="0032259A"/>
    <w:rsid w:val="003F7E2B"/>
    <w:rsid w:val="0042243C"/>
    <w:rsid w:val="00450A28"/>
    <w:rsid w:val="004B7EDD"/>
    <w:rsid w:val="005476CB"/>
    <w:rsid w:val="0058068D"/>
    <w:rsid w:val="005A06FB"/>
    <w:rsid w:val="005A59D1"/>
    <w:rsid w:val="005D34B7"/>
    <w:rsid w:val="00650D1F"/>
    <w:rsid w:val="006761A3"/>
    <w:rsid w:val="00693284"/>
    <w:rsid w:val="007535BB"/>
    <w:rsid w:val="00797452"/>
    <w:rsid w:val="007B3FA4"/>
    <w:rsid w:val="007D5679"/>
    <w:rsid w:val="008D2932"/>
    <w:rsid w:val="008F6115"/>
    <w:rsid w:val="009278DE"/>
    <w:rsid w:val="00936D01"/>
    <w:rsid w:val="00975A63"/>
    <w:rsid w:val="00994885"/>
    <w:rsid w:val="009B2876"/>
    <w:rsid w:val="00A81383"/>
    <w:rsid w:val="00AE1046"/>
    <w:rsid w:val="00B51372"/>
    <w:rsid w:val="00B871DA"/>
    <w:rsid w:val="00B90A64"/>
    <w:rsid w:val="00CD3B4C"/>
    <w:rsid w:val="00D12190"/>
    <w:rsid w:val="00DA57B3"/>
    <w:rsid w:val="00DB03E9"/>
    <w:rsid w:val="00E311D4"/>
    <w:rsid w:val="00ED1587"/>
    <w:rsid w:val="00ED35CC"/>
    <w:rsid w:val="00F0235E"/>
    <w:rsid w:val="00F0396F"/>
    <w:rsid w:val="00F73E5B"/>
    <w:rsid w:val="00F86098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C117"/>
  <w15:docId w15:val="{69897030-BDFA-4C01-B5E4-080E2C42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8008D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8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mokrug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12</Pages>
  <Words>5157</Words>
  <Characters>29395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kiozem2-02</dc:creator>
  <cp:keywords/>
  <dc:description/>
  <cp:lastModifiedBy>kiozem2-02</cp:lastModifiedBy>
  <cp:revision>31</cp:revision>
  <dcterms:created xsi:type="dcterms:W3CDTF">2026-01-21T03:49:00Z</dcterms:created>
  <dcterms:modified xsi:type="dcterms:W3CDTF">2026-03-30T05:32:00Z</dcterms:modified>
</cp:coreProperties>
</file>